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896"/>
        <w:gridCol w:w="7459"/>
      </w:tblGrid>
      <w:tr w:rsidR="0076439F" w:rsidRPr="00D7749C" w:rsidTr="00FF7BE2">
        <w:trPr>
          <w:jc w:val="center"/>
        </w:trPr>
        <w:tc>
          <w:tcPr>
            <w:tcW w:w="1716" w:type="dxa"/>
          </w:tcPr>
          <w:p w:rsidR="0076439F" w:rsidRPr="0013135E" w:rsidRDefault="0076439F" w:rsidP="00FF7BE2">
            <w:pPr>
              <w:jc w:val="center"/>
              <w:rPr>
                <w:b/>
                <w:sz w:val="28"/>
                <w:szCs w:val="28"/>
              </w:rPr>
            </w:pPr>
            <w:r w:rsidRPr="00311E86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6565496" wp14:editId="18F7FB1A">
                  <wp:extent cx="1066800" cy="1000125"/>
                  <wp:effectExtent l="0" t="0" r="0" b="9525"/>
                  <wp:docPr id="7" name="Рисунок 35" descr="Лого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Рисунок 35" descr="Лого1"/>
                          <pic:cNvPicPr/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9" w:type="dxa"/>
            <w:vAlign w:val="center"/>
          </w:tcPr>
          <w:p w:rsidR="0076439F" w:rsidRPr="0013135E" w:rsidRDefault="0076439F" w:rsidP="00FF7BE2">
            <w:pPr>
              <w:jc w:val="center"/>
              <w:rPr>
                <w:b/>
                <w:sz w:val="28"/>
                <w:szCs w:val="28"/>
              </w:rPr>
            </w:pPr>
            <w:r w:rsidRPr="0013135E">
              <w:rPr>
                <w:b/>
                <w:sz w:val="28"/>
                <w:szCs w:val="28"/>
              </w:rPr>
              <w:t>Негосударственное частное образовательное учреждение высшего образования</w:t>
            </w:r>
          </w:p>
          <w:p w:rsidR="0076439F" w:rsidRPr="0013135E" w:rsidRDefault="0076439F" w:rsidP="00FF7BE2">
            <w:pPr>
              <w:jc w:val="center"/>
              <w:rPr>
                <w:b/>
                <w:sz w:val="28"/>
                <w:szCs w:val="28"/>
              </w:rPr>
            </w:pPr>
            <w:r w:rsidRPr="0013135E">
              <w:rPr>
                <w:b/>
                <w:sz w:val="28"/>
                <w:szCs w:val="28"/>
              </w:rPr>
              <w:t>«Технический университет УГМК»</w:t>
            </w:r>
          </w:p>
        </w:tc>
      </w:tr>
    </w:tbl>
    <w:p w:rsidR="0076439F" w:rsidRDefault="0076439F" w:rsidP="0076439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  <w:lang w:eastAsia="en-US"/>
        </w:rPr>
      </w:pPr>
    </w:p>
    <w:p w:rsidR="0076439F" w:rsidRDefault="0076439F" w:rsidP="0076439F">
      <w:pPr>
        <w:jc w:val="right"/>
        <w:rPr>
          <w:highlight w:val="lightGray"/>
        </w:rPr>
      </w:pPr>
    </w:p>
    <w:p w:rsidR="0076439F" w:rsidRPr="003548EC" w:rsidRDefault="0076439F" w:rsidP="0076439F">
      <w:pPr>
        <w:jc w:val="right"/>
        <w:rPr>
          <w:highlight w:val="lightGray"/>
        </w:rPr>
      </w:pPr>
    </w:p>
    <w:p w:rsidR="0076439F" w:rsidRDefault="0076439F" w:rsidP="0076439F">
      <w:pPr>
        <w:tabs>
          <w:tab w:val="left" w:pos="8160"/>
        </w:tabs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  <w:lang w:eastAsia="en-US"/>
        </w:rPr>
      </w:pPr>
    </w:p>
    <w:p w:rsidR="009B1F01" w:rsidRDefault="009B1F01" w:rsidP="0076439F">
      <w:pPr>
        <w:tabs>
          <w:tab w:val="left" w:pos="8160"/>
        </w:tabs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  <w:lang w:eastAsia="en-US"/>
        </w:rPr>
      </w:pPr>
    </w:p>
    <w:p w:rsidR="009B1F01" w:rsidRDefault="009B1F01" w:rsidP="0076439F">
      <w:pPr>
        <w:tabs>
          <w:tab w:val="left" w:pos="8160"/>
        </w:tabs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  <w:lang w:eastAsia="en-US"/>
        </w:rPr>
      </w:pPr>
    </w:p>
    <w:p w:rsidR="009B1F01" w:rsidRDefault="009B1F01" w:rsidP="0076439F">
      <w:pPr>
        <w:tabs>
          <w:tab w:val="left" w:pos="8160"/>
        </w:tabs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  <w:lang w:eastAsia="en-US"/>
        </w:rPr>
      </w:pPr>
    </w:p>
    <w:p w:rsidR="009B1F01" w:rsidRPr="0076439F" w:rsidRDefault="009B1F01" w:rsidP="0076439F">
      <w:pPr>
        <w:tabs>
          <w:tab w:val="left" w:pos="8160"/>
        </w:tabs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2"/>
          <w:szCs w:val="32"/>
          <w:lang w:eastAsia="en-US"/>
        </w:rPr>
      </w:pPr>
    </w:p>
    <w:p w:rsidR="0076439F" w:rsidRPr="003548EC" w:rsidRDefault="0076439F" w:rsidP="0076439F">
      <w:pPr>
        <w:jc w:val="right"/>
        <w:rPr>
          <w:highlight w:val="lightGray"/>
        </w:rPr>
      </w:pPr>
    </w:p>
    <w:p w:rsidR="0076439F" w:rsidRDefault="0076439F" w:rsidP="0076439F">
      <w:pPr>
        <w:tabs>
          <w:tab w:val="left" w:pos="8160"/>
        </w:tabs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2"/>
          <w:szCs w:val="32"/>
          <w:lang w:eastAsia="en-US"/>
        </w:rPr>
      </w:pPr>
      <w:r>
        <w:rPr>
          <w:rFonts w:ascii="TimesNewRoman,Bold" w:hAnsi="TimesNewRoman,Bold" w:cs="TimesNewRoman,Bold"/>
          <w:b/>
          <w:bCs/>
          <w:sz w:val="32"/>
          <w:szCs w:val="32"/>
          <w:lang w:eastAsia="en-US"/>
        </w:rPr>
        <w:tab/>
      </w:r>
    </w:p>
    <w:p w:rsidR="0076439F" w:rsidRPr="003548EC" w:rsidRDefault="0076439F" w:rsidP="0076439F">
      <w:pPr>
        <w:rPr>
          <w:b/>
          <w:sz w:val="28"/>
          <w:highlight w:val="lightGray"/>
        </w:rPr>
      </w:pPr>
    </w:p>
    <w:p w:rsidR="0076439F" w:rsidRDefault="00940CBF" w:rsidP="0076439F">
      <w:pPr>
        <w:jc w:val="center"/>
        <w:rPr>
          <w:b/>
          <w:sz w:val="28"/>
          <w:szCs w:val="28"/>
        </w:rPr>
      </w:pPr>
      <w:r w:rsidRPr="00940CBF">
        <w:rPr>
          <w:b/>
          <w:sz w:val="28"/>
          <w:szCs w:val="28"/>
        </w:rPr>
        <w:t>МЕТОДИЧЕСКИЕ РЕКОМЕНДАЦИИ К ВЫПОЛНЕНИЮ ПРАКТИЧЕСКИХ РАБОТ ПО ДИСЦИПЛИН</w:t>
      </w:r>
    </w:p>
    <w:p w:rsidR="00940CBF" w:rsidRPr="00886336" w:rsidRDefault="00940CBF" w:rsidP="0076439F">
      <w:pPr>
        <w:jc w:val="center"/>
        <w:rPr>
          <w:bCs/>
          <w:caps/>
          <w:spacing w:val="-17"/>
          <w:sz w:val="28"/>
        </w:rPr>
      </w:pPr>
    </w:p>
    <w:p w:rsidR="00217C01" w:rsidRDefault="00217C01" w:rsidP="00217C01">
      <w:pPr>
        <w:jc w:val="center"/>
        <w:rPr>
          <w:spacing w:val="-15"/>
          <w:sz w:val="28"/>
          <w:highlight w:val="lightGray"/>
        </w:rPr>
      </w:pPr>
      <w:r>
        <w:rPr>
          <w:b/>
          <w:caps/>
          <w:sz w:val="28"/>
          <w:szCs w:val="28"/>
        </w:rPr>
        <w:t>АВТОМАТИЗАЦИЯ ТЕХНОЛОГИЧЕСКОГО ОБОРУДОВАНИЯ</w:t>
      </w:r>
    </w:p>
    <w:p w:rsidR="00217C01" w:rsidRDefault="00217C01" w:rsidP="00217C01">
      <w:pPr>
        <w:jc w:val="center"/>
        <w:rPr>
          <w:sz w:val="28"/>
          <w:highlight w:val="lightGray"/>
        </w:rPr>
      </w:pPr>
      <w:r>
        <w:rPr>
          <w:spacing w:val="-15"/>
          <w:sz w:val="28"/>
          <w:highlight w:val="lightGray"/>
        </w:rPr>
        <w:t xml:space="preserve"> </w:t>
      </w:r>
    </w:p>
    <w:p w:rsidR="00217C01" w:rsidRDefault="00217C01" w:rsidP="00217C01">
      <w:pPr>
        <w:jc w:val="center"/>
        <w:rPr>
          <w:spacing w:val="-12"/>
          <w:sz w:val="28"/>
          <w:highlight w:val="lightGray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14"/>
        <w:gridCol w:w="732"/>
        <w:gridCol w:w="127"/>
        <w:gridCol w:w="5374"/>
      </w:tblGrid>
      <w:tr w:rsidR="00217C01" w:rsidTr="00217C01">
        <w:tc>
          <w:tcPr>
            <w:tcW w:w="3014" w:type="dxa"/>
            <w:hideMark/>
          </w:tcPr>
          <w:p w:rsidR="00217C01" w:rsidRDefault="00217C01">
            <w:pPr>
              <w:autoSpaceDE w:val="0"/>
              <w:autoSpaceDN w:val="0"/>
              <w:adjustRightInd w:val="0"/>
              <w:spacing w:before="240"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Направление подготовки</w:t>
            </w:r>
          </w:p>
        </w:tc>
        <w:tc>
          <w:tcPr>
            <w:tcW w:w="62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17C01" w:rsidRDefault="00217C0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15.03.02 Технологические машины и оборудование</w:t>
            </w:r>
          </w:p>
        </w:tc>
      </w:tr>
      <w:tr w:rsidR="00217C01" w:rsidTr="00217C01">
        <w:tc>
          <w:tcPr>
            <w:tcW w:w="3014" w:type="dxa"/>
            <w:hideMark/>
          </w:tcPr>
          <w:p w:rsidR="00217C01" w:rsidRDefault="00217C01">
            <w:pPr>
              <w:autoSpaceDE w:val="0"/>
              <w:autoSpaceDN w:val="0"/>
              <w:adjustRightInd w:val="0"/>
              <w:spacing w:before="240"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Профиль подготовки</w:t>
            </w:r>
          </w:p>
        </w:tc>
        <w:tc>
          <w:tcPr>
            <w:tcW w:w="62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17C01" w:rsidRDefault="00217C0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Технологические машины и оборудование</w:t>
            </w:r>
          </w:p>
        </w:tc>
      </w:tr>
      <w:tr w:rsidR="00217C01" w:rsidTr="00217C01">
        <w:tc>
          <w:tcPr>
            <w:tcW w:w="3873" w:type="dxa"/>
            <w:gridSpan w:val="3"/>
            <w:hideMark/>
          </w:tcPr>
          <w:p w:rsidR="00217C01" w:rsidRDefault="00217C01">
            <w:pPr>
              <w:autoSpaceDE w:val="0"/>
              <w:autoSpaceDN w:val="0"/>
              <w:adjustRightInd w:val="0"/>
              <w:spacing w:before="240"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Уровень высшего образования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17C01" w:rsidRDefault="00217C0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Бакалавриат</w:t>
            </w:r>
            <w:proofErr w:type="spellEnd"/>
          </w:p>
        </w:tc>
      </w:tr>
      <w:tr w:rsidR="00217C01" w:rsidTr="00217C01">
        <w:trPr>
          <w:trHeight w:val="118"/>
        </w:trPr>
        <w:tc>
          <w:tcPr>
            <w:tcW w:w="3746" w:type="dxa"/>
            <w:gridSpan w:val="2"/>
          </w:tcPr>
          <w:p w:rsidR="00217C01" w:rsidRDefault="00217C01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5501" w:type="dxa"/>
            <w:gridSpan w:val="2"/>
            <w:hideMark/>
          </w:tcPr>
          <w:p w:rsidR="00217C01" w:rsidRDefault="00217C0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i/>
                <w:iCs/>
                <w:lang w:eastAsia="en-US"/>
              </w:rPr>
              <w:t>(</w:t>
            </w:r>
            <w:proofErr w:type="spellStart"/>
            <w:r>
              <w:rPr>
                <w:i/>
                <w:iCs/>
                <w:lang w:eastAsia="en-US"/>
              </w:rPr>
              <w:t>бакалавриат</w:t>
            </w:r>
            <w:proofErr w:type="spellEnd"/>
            <w:r>
              <w:rPr>
                <w:i/>
                <w:iCs/>
                <w:lang w:eastAsia="en-US"/>
              </w:rPr>
              <w:t xml:space="preserve">, </w:t>
            </w:r>
            <w:proofErr w:type="spellStart"/>
            <w:r>
              <w:rPr>
                <w:i/>
                <w:iCs/>
                <w:lang w:eastAsia="en-US"/>
              </w:rPr>
              <w:t>специалитет</w:t>
            </w:r>
            <w:proofErr w:type="spellEnd"/>
            <w:r>
              <w:rPr>
                <w:i/>
                <w:iCs/>
                <w:lang w:eastAsia="en-US"/>
              </w:rPr>
              <w:t>, магистратура)</w:t>
            </w:r>
          </w:p>
        </w:tc>
      </w:tr>
    </w:tbl>
    <w:p w:rsidR="00217C01" w:rsidRDefault="00217C01" w:rsidP="00217C01">
      <w:pPr>
        <w:autoSpaceDE w:val="0"/>
        <w:autoSpaceDN w:val="0"/>
        <w:adjustRightInd w:val="0"/>
        <w:rPr>
          <w:b/>
          <w:bCs/>
          <w:sz w:val="28"/>
          <w:szCs w:val="28"/>
          <w:highlight w:val="cyan"/>
          <w:lang w:eastAsia="en-US"/>
        </w:rPr>
      </w:pPr>
    </w:p>
    <w:p w:rsidR="00217C01" w:rsidRDefault="00217C01" w:rsidP="00217C01">
      <w:pPr>
        <w:autoSpaceDE w:val="0"/>
        <w:autoSpaceDN w:val="0"/>
        <w:adjustRightInd w:val="0"/>
        <w:jc w:val="both"/>
        <w:rPr>
          <w:b/>
          <w:bCs/>
          <w:sz w:val="28"/>
          <w:szCs w:val="28"/>
          <w:highlight w:val="cyan"/>
          <w:lang w:eastAsia="en-US"/>
        </w:rPr>
      </w:pPr>
    </w:p>
    <w:p w:rsidR="00217C01" w:rsidRDefault="00217C01" w:rsidP="00217C01">
      <w:pPr>
        <w:jc w:val="center"/>
      </w:pPr>
    </w:p>
    <w:p w:rsidR="00217C01" w:rsidRDefault="00217C01" w:rsidP="00217C01">
      <w:pPr>
        <w:jc w:val="center"/>
      </w:pPr>
    </w:p>
    <w:p w:rsidR="00217C01" w:rsidRDefault="00217C01" w:rsidP="00217C01">
      <w:pPr>
        <w:jc w:val="center"/>
      </w:pPr>
    </w:p>
    <w:p w:rsidR="00217C01" w:rsidRDefault="00217C01" w:rsidP="00217C01">
      <w:pPr>
        <w:jc w:val="center"/>
      </w:pPr>
    </w:p>
    <w:p w:rsidR="00217C01" w:rsidRDefault="00217C01" w:rsidP="00217C01">
      <w:pPr>
        <w:jc w:val="center"/>
      </w:pPr>
    </w:p>
    <w:p w:rsidR="00217C01" w:rsidRDefault="00217C01" w:rsidP="00217C01">
      <w:pPr>
        <w:jc w:val="center"/>
        <w:rPr>
          <w:b/>
          <w:bCs/>
        </w:rPr>
      </w:pPr>
    </w:p>
    <w:p w:rsidR="00217C01" w:rsidRDefault="00217C01" w:rsidP="00217C01">
      <w:pPr>
        <w:rPr>
          <w:b/>
          <w:bCs/>
        </w:rPr>
      </w:pPr>
    </w:p>
    <w:p w:rsidR="00217C01" w:rsidRDefault="00217C01" w:rsidP="00217C01">
      <w:pPr>
        <w:rPr>
          <w:bCs/>
        </w:rPr>
      </w:pPr>
    </w:p>
    <w:p w:rsidR="00217C01" w:rsidRDefault="00217C01" w:rsidP="00217C01">
      <w:pPr>
        <w:rPr>
          <w:bCs/>
        </w:rPr>
      </w:pPr>
    </w:p>
    <w:p w:rsidR="00217C01" w:rsidRDefault="00217C01" w:rsidP="00217C01">
      <w:pPr>
        <w:rPr>
          <w:bCs/>
        </w:rPr>
      </w:pPr>
    </w:p>
    <w:p w:rsidR="00217C01" w:rsidRDefault="00217C01" w:rsidP="00217C01">
      <w:r>
        <w:t>Автор-разработчик: Бочков В.С.</w:t>
      </w:r>
    </w:p>
    <w:p w:rsidR="00217C01" w:rsidRDefault="00217C01" w:rsidP="00217C01">
      <w:pPr>
        <w:rPr>
          <w:color w:val="FF0000"/>
        </w:rPr>
      </w:pPr>
      <w:r>
        <w:t xml:space="preserve">Рассмотрено на заседании кафедры механики </w:t>
      </w:r>
    </w:p>
    <w:p w:rsidR="00217C01" w:rsidRDefault="00217C01" w:rsidP="00217C01">
      <w:pPr>
        <w:rPr>
          <w:color w:val="FF0000"/>
        </w:rPr>
      </w:pPr>
      <w:r>
        <w:t>Одобрено Методическим советом университета 01 июня 2023 г., протокол № 7</w:t>
      </w:r>
    </w:p>
    <w:p w:rsidR="00217C01" w:rsidRDefault="00217C01" w:rsidP="00217C01">
      <w:pPr>
        <w:tabs>
          <w:tab w:val="left" w:pos="3420"/>
        </w:tabs>
        <w:rPr>
          <w:b/>
          <w:bCs/>
        </w:rPr>
      </w:pPr>
      <w:r>
        <w:rPr>
          <w:b/>
          <w:bCs/>
        </w:rPr>
        <w:tab/>
      </w:r>
    </w:p>
    <w:p w:rsidR="00217C01" w:rsidRDefault="00217C01" w:rsidP="00217C01">
      <w:pPr>
        <w:rPr>
          <w:b/>
          <w:bCs/>
        </w:rPr>
      </w:pPr>
    </w:p>
    <w:p w:rsidR="00217C01" w:rsidRDefault="00217C01" w:rsidP="00217C01">
      <w:pPr>
        <w:rPr>
          <w:b/>
          <w:bCs/>
        </w:rPr>
      </w:pPr>
    </w:p>
    <w:p w:rsidR="00217C01" w:rsidRDefault="00217C01" w:rsidP="00217C01">
      <w:pPr>
        <w:jc w:val="center"/>
        <w:rPr>
          <w:bCs/>
        </w:rPr>
      </w:pPr>
      <w:r>
        <w:rPr>
          <w:bCs/>
        </w:rPr>
        <w:t>г. Верхняя Пышма</w:t>
      </w:r>
    </w:p>
    <w:p w:rsidR="00211447" w:rsidRDefault="00217C01" w:rsidP="00217C01">
      <w:pPr>
        <w:jc w:val="center"/>
        <w:rPr>
          <w:bCs/>
        </w:rPr>
      </w:pPr>
      <w:r>
        <w:rPr>
          <w:bCs/>
        </w:rPr>
        <w:t>2023</w:t>
      </w:r>
      <w:bookmarkStart w:id="0" w:name="_GoBack"/>
      <w:bookmarkEnd w:id="0"/>
    </w:p>
    <w:p w:rsidR="00940CBF" w:rsidRDefault="00940CBF" w:rsidP="00940CBF">
      <w:pPr>
        <w:ind w:firstLine="709"/>
        <w:jc w:val="both"/>
      </w:pPr>
      <w:r>
        <w:lastRenderedPageBreak/>
        <w:t>Практические занятия имеют целью под руководством преподавателя на практике закрепление обучающимися, полученных на лекциях теоретических знаний.</w:t>
      </w:r>
    </w:p>
    <w:p w:rsidR="00940CBF" w:rsidRDefault="00940CBF" w:rsidP="00940CBF">
      <w:pPr>
        <w:jc w:val="both"/>
      </w:pPr>
    </w:p>
    <w:p w:rsidR="00940CBF" w:rsidRPr="00864E03" w:rsidRDefault="00940CBF" w:rsidP="00940CBF">
      <w:pPr>
        <w:ind w:firstLine="709"/>
        <w:jc w:val="both"/>
        <w:rPr>
          <w:b/>
        </w:rPr>
      </w:pPr>
      <w:r w:rsidRPr="00864E03">
        <w:rPr>
          <w:b/>
        </w:rPr>
        <w:t>Практические занятия для очной формы обучения</w:t>
      </w:r>
    </w:p>
    <w:p w:rsidR="00940CBF" w:rsidRDefault="00940CBF" w:rsidP="00940CBF">
      <w:pPr>
        <w:jc w:val="both"/>
      </w:pPr>
    </w:p>
    <w:tbl>
      <w:tblPr>
        <w:tblStyle w:val="a7"/>
        <w:tblW w:w="5000" w:type="pct"/>
        <w:tblLook w:val="0000" w:firstRow="0" w:lastRow="0" w:firstColumn="0" w:lastColumn="0" w:noHBand="0" w:noVBand="0"/>
      </w:tblPr>
      <w:tblGrid>
        <w:gridCol w:w="1591"/>
        <w:gridCol w:w="7754"/>
      </w:tblGrid>
      <w:tr w:rsidR="00940CBF" w:rsidRPr="005D57B0" w:rsidTr="00940CBF">
        <w:trPr>
          <w:trHeight w:val="1134"/>
        </w:trPr>
        <w:tc>
          <w:tcPr>
            <w:tcW w:w="851" w:type="pct"/>
            <w:vAlign w:val="center"/>
          </w:tcPr>
          <w:p w:rsidR="00940CBF" w:rsidRPr="005D57B0" w:rsidRDefault="00940CBF" w:rsidP="00940CBF">
            <w:pPr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4149" w:type="pct"/>
            <w:vAlign w:val="center"/>
          </w:tcPr>
          <w:p w:rsidR="00940CBF" w:rsidRPr="005D57B0" w:rsidRDefault="00940CBF" w:rsidP="00940CBF">
            <w:pPr>
              <w:jc w:val="center"/>
              <w:rPr>
                <w:bCs/>
              </w:rPr>
            </w:pPr>
            <w:r w:rsidRPr="005D57B0">
              <w:rPr>
                <w:bCs/>
              </w:rPr>
              <w:t>Тема занятия</w:t>
            </w:r>
          </w:p>
        </w:tc>
      </w:tr>
      <w:tr w:rsidR="00940CBF" w:rsidRPr="005D57B0" w:rsidTr="00940CBF">
        <w:trPr>
          <w:trHeight w:val="270"/>
        </w:trPr>
        <w:tc>
          <w:tcPr>
            <w:tcW w:w="851" w:type="pct"/>
            <w:vAlign w:val="center"/>
          </w:tcPr>
          <w:p w:rsidR="00940CBF" w:rsidRPr="004B6E41" w:rsidRDefault="00940CBF" w:rsidP="00940CBF">
            <w:pPr>
              <w:snapToGrid w:val="0"/>
              <w:jc w:val="center"/>
            </w:pPr>
            <w:r>
              <w:t>1</w:t>
            </w:r>
          </w:p>
        </w:tc>
        <w:tc>
          <w:tcPr>
            <w:tcW w:w="4149" w:type="pct"/>
            <w:vAlign w:val="center"/>
          </w:tcPr>
          <w:p w:rsidR="00940CBF" w:rsidRPr="005D57B0" w:rsidRDefault="00940CBF" w:rsidP="00940CBF">
            <w:r w:rsidRPr="00940CBF">
              <w:t>Преобразования структурных схем в статике. Линеаризация статических характеристик.</w:t>
            </w:r>
          </w:p>
        </w:tc>
      </w:tr>
      <w:tr w:rsidR="00940CBF" w:rsidRPr="005D57B0" w:rsidTr="00940CBF">
        <w:trPr>
          <w:trHeight w:val="255"/>
        </w:trPr>
        <w:tc>
          <w:tcPr>
            <w:tcW w:w="851" w:type="pct"/>
            <w:vAlign w:val="center"/>
          </w:tcPr>
          <w:p w:rsidR="00940CBF" w:rsidRPr="005D57B0" w:rsidRDefault="00940CBF" w:rsidP="00940CBF">
            <w:pPr>
              <w:snapToGrid w:val="0"/>
              <w:jc w:val="center"/>
            </w:pPr>
            <w:r>
              <w:t>2</w:t>
            </w:r>
          </w:p>
        </w:tc>
        <w:tc>
          <w:tcPr>
            <w:tcW w:w="4149" w:type="pct"/>
            <w:vAlign w:val="center"/>
          </w:tcPr>
          <w:p w:rsidR="00940CBF" w:rsidRPr="005D57B0" w:rsidRDefault="00940CBF" w:rsidP="00940CBF">
            <w:r w:rsidRPr="00940CBF">
              <w:t>Определение полной ошибки, передаточных функций системы. Составление уравнений состояний системы.</w:t>
            </w:r>
          </w:p>
        </w:tc>
      </w:tr>
      <w:tr w:rsidR="00940CBF" w:rsidRPr="005D57B0" w:rsidTr="00940CBF">
        <w:trPr>
          <w:trHeight w:val="255"/>
        </w:trPr>
        <w:tc>
          <w:tcPr>
            <w:tcW w:w="851" w:type="pct"/>
            <w:vAlign w:val="center"/>
          </w:tcPr>
          <w:p w:rsidR="00940CBF" w:rsidRPr="005D57B0" w:rsidRDefault="00940CBF" w:rsidP="00940CBF">
            <w:pPr>
              <w:snapToGrid w:val="0"/>
              <w:jc w:val="center"/>
            </w:pPr>
            <w:r>
              <w:t>3</w:t>
            </w:r>
          </w:p>
        </w:tc>
        <w:tc>
          <w:tcPr>
            <w:tcW w:w="4149" w:type="pct"/>
            <w:vAlign w:val="center"/>
          </w:tcPr>
          <w:p w:rsidR="00940CBF" w:rsidRPr="005D57B0" w:rsidRDefault="00940CBF" w:rsidP="00940CBF">
            <w:r w:rsidRPr="00940CBF">
              <w:t>Построение переходных характеристик для заданной системы.</w:t>
            </w:r>
          </w:p>
        </w:tc>
      </w:tr>
      <w:tr w:rsidR="00940CBF" w:rsidRPr="005D57B0" w:rsidTr="00940CBF">
        <w:trPr>
          <w:trHeight w:val="255"/>
        </w:trPr>
        <w:tc>
          <w:tcPr>
            <w:tcW w:w="851" w:type="pct"/>
            <w:vAlign w:val="center"/>
          </w:tcPr>
          <w:p w:rsidR="00940CBF" w:rsidRPr="005D57B0" w:rsidRDefault="00940CBF" w:rsidP="00940CBF">
            <w:pPr>
              <w:snapToGrid w:val="0"/>
              <w:jc w:val="center"/>
            </w:pPr>
            <w:r>
              <w:t>4</w:t>
            </w:r>
          </w:p>
        </w:tc>
        <w:tc>
          <w:tcPr>
            <w:tcW w:w="4149" w:type="pct"/>
            <w:vAlign w:val="center"/>
          </w:tcPr>
          <w:p w:rsidR="00940CBF" w:rsidRPr="005D57B0" w:rsidRDefault="00940CBF" w:rsidP="00940CBF">
            <w:r w:rsidRPr="00940CBF">
              <w:t>Построение частотных характеристик для заданной системы.</w:t>
            </w:r>
          </w:p>
        </w:tc>
      </w:tr>
      <w:tr w:rsidR="00940CBF" w:rsidRPr="005D57B0" w:rsidTr="00940CBF">
        <w:trPr>
          <w:trHeight w:val="255"/>
        </w:trPr>
        <w:tc>
          <w:tcPr>
            <w:tcW w:w="851" w:type="pct"/>
            <w:vAlign w:val="center"/>
          </w:tcPr>
          <w:p w:rsidR="00940CBF" w:rsidRPr="005D57B0" w:rsidRDefault="00940CBF" w:rsidP="00940CBF">
            <w:pPr>
              <w:snapToGrid w:val="0"/>
              <w:jc w:val="center"/>
            </w:pPr>
            <w:r>
              <w:t>5</w:t>
            </w:r>
          </w:p>
        </w:tc>
        <w:tc>
          <w:tcPr>
            <w:tcW w:w="4149" w:type="pct"/>
            <w:vAlign w:val="center"/>
          </w:tcPr>
          <w:p w:rsidR="00940CBF" w:rsidRPr="005D57B0" w:rsidRDefault="00940CBF" w:rsidP="00940CBF">
            <w:r w:rsidRPr="00940CBF">
              <w:t>Определение устойчивости и нахождение запасов устойчивости системы.</w:t>
            </w:r>
          </w:p>
        </w:tc>
      </w:tr>
      <w:tr w:rsidR="00940CBF" w:rsidRPr="005D57B0" w:rsidTr="00940CBF">
        <w:trPr>
          <w:trHeight w:val="255"/>
        </w:trPr>
        <w:tc>
          <w:tcPr>
            <w:tcW w:w="851" w:type="pct"/>
            <w:vAlign w:val="center"/>
          </w:tcPr>
          <w:p w:rsidR="00940CBF" w:rsidRPr="005D57B0" w:rsidRDefault="00940CBF" w:rsidP="00940CBF">
            <w:pPr>
              <w:snapToGrid w:val="0"/>
              <w:jc w:val="center"/>
            </w:pPr>
            <w:r>
              <w:t>6</w:t>
            </w:r>
          </w:p>
        </w:tc>
        <w:tc>
          <w:tcPr>
            <w:tcW w:w="4149" w:type="pct"/>
            <w:vAlign w:val="center"/>
          </w:tcPr>
          <w:p w:rsidR="00940CBF" w:rsidRPr="005D57B0" w:rsidRDefault="00940CBF" w:rsidP="00940CBF">
            <w:r w:rsidRPr="00940CBF">
              <w:t>Определение областей устойчивости методом Д-разбиения.</w:t>
            </w:r>
          </w:p>
        </w:tc>
      </w:tr>
      <w:tr w:rsidR="00940CBF" w:rsidRPr="005D57B0" w:rsidTr="00940CBF">
        <w:trPr>
          <w:trHeight w:val="255"/>
        </w:trPr>
        <w:tc>
          <w:tcPr>
            <w:tcW w:w="851" w:type="pct"/>
            <w:vAlign w:val="center"/>
          </w:tcPr>
          <w:p w:rsidR="00940CBF" w:rsidRPr="005D57B0" w:rsidRDefault="00940CBF" w:rsidP="00940CBF">
            <w:pPr>
              <w:snapToGrid w:val="0"/>
              <w:jc w:val="center"/>
            </w:pPr>
            <w:r>
              <w:t>7</w:t>
            </w:r>
          </w:p>
        </w:tc>
        <w:tc>
          <w:tcPr>
            <w:tcW w:w="4149" w:type="pct"/>
            <w:vAlign w:val="center"/>
          </w:tcPr>
          <w:p w:rsidR="00940CBF" w:rsidRPr="005D57B0" w:rsidRDefault="00940CBF" w:rsidP="00940CBF">
            <w:r w:rsidRPr="00940CBF">
              <w:t>Оценка качества систем автоматического управления по переходным и частотным характеристикам.</w:t>
            </w:r>
          </w:p>
        </w:tc>
      </w:tr>
      <w:tr w:rsidR="00940CBF" w:rsidRPr="005D57B0" w:rsidTr="00940CBF">
        <w:trPr>
          <w:trHeight w:val="255"/>
        </w:trPr>
        <w:tc>
          <w:tcPr>
            <w:tcW w:w="851" w:type="pct"/>
            <w:vAlign w:val="center"/>
          </w:tcPr>
          <w:p w:rsidR="00940CBF" w:rsidRPr="005D57B0" w:rsidRDefault="00940CBF" w:rsidP="00940CBF">
            <w:pPr>
              <w:snapToGrid w:val="0"/>
              <w:jc w:val="center"/>
            </w:pPr>
            <w:r>
              <w:t>8</w:t>
            </w:r>
          </w:p>
        </w:tc>
        <w:tc>
          <w:tcPr>
            <w:tcW w:w="4149" w:type="pct"/>
            <w:vAlign w:val="center"/>
          </w:tcPr>
          <w:p w:rsidR="00940CBF" w:rsidRPr="005D57B0" w:rsidRDefault="00940CBF" w:rsidP="00940CBF">
            <w:r w:rsidRPr="00940CBF">
              <w:t>Синтез систем автоматического управления. Выбор оптимального способа коррекции.</w:t>
            </w:r>
          </w:p>
        </w:tc>
      </w:tr>
      <w:tr w:rsidR="00940CBF" w:rsidRPr="005D57B0" w:rsidTr="00940CBF">
        <w:trPr>
          <w:trHeight w:val="255"/>
        </w:trPr>
        <w:tc>
          <w:tcPr>
            <w:tcW w:w="851" w:type="pct"/>
            <w:vAlign w:val="center"/>
          </w:tcPr>
          <w:p w:rsidR="00940CBF" w:rsidRPr="005D57B0" w:rsidRDefault="00940CBF" w:rsidP="00940CBF">
            <w:pPr>
              <w:snapToGrid w:val="0"/>
              <w:jc w:val="center"/>
            </w:pPr>
            <w:r>
              <w:t>9</w:t>
            </w:r>
          </w:p>
        </w:tc>
        <w:tc>
          <w:tcPr>
            <w:tcW w:w="4149" w:type="pct"/>
            <w:vAlign w:val="center"/>
          </w:tcPr>
          <w:p w:rsidR="00940CBF" w:rsidRPr="005D57B0" w:rsidRDefault="00940CBF" w:rsidP="00940CBF">
            <w:r w:rsidRPr="00940CBF">
              <w:t>Синтез систем автоматического управления. Коррекция частотными характеристиками.</w:t>
            </w:r>
          </w:p>
        </w:tc>
      </w:tr>
      <w:tr w:rsidR="00940CBF" w:rsidRPr="005D57B0" w:rsidTr="00940CBF">
        <w:trPr>
          <w:trHeight w:val="255"/>
        </w:trPr>
        <w:tc>
          <w:tcPr>
            <w:tcW w:w="851" w:type="pct"/>
            <w:vAlign w:val="center"/>
          </w:tcPr>
          <w:p w:rsidR="00940CBF" w:rsidRPr="005D57B0" w:rsidRDefault="00940CBF" w:rsidP="00940CBF">
            <w:pPr>
              <w:snapToGrid w:val="0"/>
              <w:jc w:val="center"/>
            </w:pPr>
            <w:r>
              <w:t>10</w:t>
            </w:r>
          </w:p>
        </w:tc>
        <w:tc>
          <w:tcPr>
            <w:tcW w:w="4149" w:type="pct"/>
            <w:vAlign w:val="center"/>
          </w:tcPr>
          <w:p w:rsidR="00940CBF" w:rsidRPr="005D57B0" w:rsidRDefault="00940CBF" w:rsidP="00940CBF">
            <w:r w:rsidRPr="00940CBF">
              <w:t>Основы анализа дискретных систем управления</w:t>
            </w:r>
          </w:p>
        </w:tc>
      </w:tr>
    </w:tbl>
    <w:p w:rsidR="00940CBF" w:rsidRDefault="00940CBF" w:rsidP="00940CBF">
      <w:pPr>
        <w:jc w:val="both"/>
        <w:rPr>
          <w:b/>
        </w:rPr>
      </w:pPr>
    </w:p>
    <w:p w:rsidR="00211447" w:rsidRPr="00B31A6A" w:rsidRDefault="00211447" w:rsidP="00940CBF">
      <w:pPr>
        <w:ind w:firstLine="709"/>
        <w:jc w:val="both"/>
        <w:rPr>
          <w:bCs/>
        </w:rPr>
      </w:pPr>
    </w:p>
    <w:sectPr w:rsidR="00211447" w:rsidRPr="00B31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71549"/>
    <w:multiLevelType w:val="hybridMultilevel"/>
    <w:tmpl w:val="9056D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D4DB1"/>
    <w:multiLevelType w:val="hybridMultilevel"/>
    <w:tmpl w:val="95DA32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5DA7F12"/>
    <w:multiLevelType w:val="hybridMultilevel"/>
    <w:tmpl w:val="67E05D7A"/>
    <w:lvl w:ilvl="0" w:tplc="8EAAA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B5AA9"/>
    <w:multiLevelType w:val="hybridMultilevel"/>
    <w:tmpl w:val="33A808E4"/>
    <w:lvl w:ilvl="0" w:tplc="8EC0D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582FAA"/>
    <w:multiLevelType w:val="hybridMultilevel"/>
    <w:tmpl w:val="88C44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E1A65"/>
    <w:multiLevelType w:val="hybridMultilevel"/>
    <w:tmpl w:val="73040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D39"/>
    <w:rsid w:val="00086EBD"/>
    <w:rsid w:val="00114C49"/>
    <w:rsid w:val="00134390"/>
    <w:rsid w:val="00135976"/>
    <w:rsid w:val="00176FDD"/>
    <w:rsid w:val="001D0C8B"/>
    <w:rsid w:val="0020300E"/>
    <w:rsid w:val="00211447"/>
    <w:rsid w:val="00217C01"/>
    <w:rsid w:val="002211AD"/>
    <w:rsid w:val="00263421"/>
    <w:rsid w:val="00296609"/>
    <w:rsid w:val="003044E2"/>
    <w:rsid w:val="0032015C"/>
    <w:rsid w:val="00324674"/>
    <w:rsid w:val="003A02B3"/>
    <w:rsid w:val="00421915"/>
    <w:rsid w:val="00425EE0"/>
    <w:rsid w:val="00436A3F"/>
    <w:rsid w:val="00464ECD"/>
    <w:rsid w:val="004754B4"/>
    <w:rsid w:val="004E6533"/>
    <w:rsid w:val="006001B1"/>
    <w:rsid w:val="00675D39"/>
    <w:rsid w:val="00751AEA"/>
    <w:rsid w:val="0076439F"/>
    <w:rsid w:val="007C1F68"/>
    <w:rsid w:val="007E040E"/>
    <w:rsid w:val="007F46F0"/>
    <w:rsid w:val="00911B76"/>
    <w:rsid w:val="00916B30"/>
    <w:rsid w:val="00940CBF"/>
    <w:rsid w:val="00946AEA"/>
    <w:rsid w:val="009B1F01"/>
    <w:rsid w:val="00A211A3"/>
    <w:rsid w:val="00A32F77"/>
    <w:rsid w:val="00A94597"/>
    <w:rsid w:val="00B26AC8"/>
    <w:rsid w:val="00B27A59"/>
    <w:rsid w:val="00B31A6A"/>
    <w:rsid w:val="00B32006"/>
    <w:rsid w:val="00B61314"/>
    <w:rsid w:val="00BA1D24"/>
    <w:rsid w:val="00BD512A"/>
    <w:rsid w:val="00C15F78"/>
    <w:rsid w:val="00CC42E8"/>
    <w:rsid w:val="00CE017B"/>
    <w:rsid w:val="00D81E4A"/>
    <w:rsid w:val="00DA6361"/>
    <w:rsid w:val="00DB0353"/>
    <w:rsid w:val="00DC3EB7"/>
    <w:rsid w:val="00DF2A59"/>
    <w:rsid w:val="00E45B8C"/>
    <w:rsid w:val="00F543D8"/>
    <w:rsid w:val="00F9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49808-3C6E-4EB0-BEB5-48CA29B6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00E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20300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0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Курсовой проект (текст)"/>
    <w:basedOn w:val="a"/>
    <w:qFormat/>
    <w:rsid w:val="0020300E"/>
    <w:pPr>
      <w:spacing w:line="360" w:lineRule="auto"/>
      <w:ind w:firstLine="567"/>
      <w:jc w:val="both"/>
    </w:pPr>
  </w:style>
  <w:style w:type="paragraph" w:styleId="3">
    <w:name w:val="Body Text Indent 3"/>
    <w:basedOn w:val="a"/>
    <w:link w:val="30"/>
    <w:uiPriority w:val="99"/>
    <w:semiHidden/>
    <w:unhideWhenUsed/>
    <w:rsid w:val="0020300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0300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uiPriority w:val="39"/>
    <w:rsid w:val="00940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3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5.png@01D20F60.4869DC6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Гурская Татьяна Викторовна</dc:creator>
  <cp:keywords/>
  <dc:description/>
  <cp:lastModifiedBy>Пашко Алексей Дмитриевич</cp:lastModifiedBy>
  <cp:revision>8</cp:revision>
  <dcterms:created xsi:type="dcterms:W3CDTF">2021-10-12T05:48:00Z</dcterms:created>
  <dcterms:modified xsi:type="dcterms:W3CDTF">2023-08-24T06:53:00Z</dcterms:modified>
</cp:coreProperties>
</file>